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0" w:lineRule="exact"/>
        <w:rPr>
          <w:rFonts w:hint="eastAsia" w:ascii="黑体" w:hAnsi="黑体" w:eastAsia="黑体" w:cs="黑体"/>
          <w:sz w:val="32"/>
          <w:szCs w:val="32"/>
        </w:rPr>
      </w:pPr>
      <w:r>
        <w:rPr>
          <w:rFonts w:hint="eastAsia" w:ascii="黑体" w:hAnsi="黑体" w:eastAsia="黑体" w:cs="黑体"/>
          <w:sz w:val="32"/>
          <w:szCs w:val="32"/>
        </w:rPr>
        <w:t>附件2</w:t>
      </w:r>
    </w:p>
    <w:p>
      <w:pPr>
        <w:spacing w:line="570" w:lineRule="exact"/>
        <w:jc w:val="center"/>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石城县2021年新教师招聘考试面试证</w:t>
      </w:r>
    </w:p>
    <w:bookmarkEnd w:id="0"/>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（此表均由考生自行电子打印，不手写）</w:t>
      </w:r>
    </w:p>
    <w:tbl>
      <w:tblPr>
        <w:tblStyle w:val="7"/>
        <w:tblpPr w:leftFromText="180" w:rightFromText="180" w:vertAnchor="page" w:horzAnchor="page" w:tblpX="8730" w:tblpY="346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6" w:hRule="atLeast"/>
        </w:trPr>
        <w:tc>
          <w:tcPr>
            <w:tcW w:w="2020" w:type="dxa"/>
            <w:noWrap w:val="0"/>
            <w:vAlign w:val="center"/>
          </w:tcPr>
          <w:p>
            <w:pPr>
              <w:jc w:val="center"/>
              <w:rPr>
                <w:rFonts w:hint="eastAsia"/>
                <w:sz w:val="28"/>
                <w:szCs w:val="28"/>
              </w:rPr>
            </w:pPr>
            <w:r>
              <w:rPr>
                <w:rFonts w:hint="eastAsia"/>
                <w:sz w:val="28"/>
                <w:szCs w:val="28"/>
              </w:rPr>
              <w:t>（电子照片）</w:t>
            </w:r>
          </w:p>
        </w:tc>
      </w:tr>
    </w:tbl>
    <w:p>
      <w:pPr>
        <w:ind w:firstLine="2100" w:firstLineChars="1000"/>
        <w:rPr>
          <w:rFonts w:hint="eastAsia"/>
          <w:szCs w:val="21"/>
        </w:rPr>
      </w:pPr>
    </w:p>
    <w:p>
      <w:pPr>
        <w:spacing w:line="460" w:lineRule="exact"/>
        <w:ind w:firstLine="280" w:firstLineChars="100"/>
        <w:rPr>
          <w:rFonts w:hint="eastAsia" w:ascii="仿宋" w:hAnsi="仿宋" w:eastAsia="仿宋" w:cs="仿宋"/>
          <w:sz w:val="28"/>
          <w:szCs w:val="28"/>
        </w:rPr>
      </w:pPr>
      <w:r>
        <w:rPr>
          <w:rFonts w:hint="eastAsia" w:ascii="仿宋" w:hAnsi="仿宋" w:eastAsia="仿宋" w:cs="仿宋"/>
          <w:sz w:val="28"/>
          <w:szCs w:val="28"/>
        </w:rPr>
        <w:t xml:space="preserve">姓  名 </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性  别  </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pPr>
        <w:spacing w:line="460" w:lineRule="exact"/>
        <w:ind w:firstLine="280" w:firstLineChars="100"/>
        <w:rPr>
          <w:rFonts w:hint="eastAsia" w:ascii="仿宋" w:hAnsi="仿宋" w:eastAsia="仿宋" w:cs="仿宋"/>
          <w:sz w:val="28"/>
          <w:szCs w:val="28"/>
          <w:u w:val="single"/>
        </w:rPr>
      </w:pPr>
      <w:r>
        <w:rPr>
          <w:rFonts w:hint="eastAsia" w:ascii="仿宋" w:hAnsi="仿宋" w:eastAsia="仿宋" w:cs="仿宋"/>
          <w:sz w:val="28"/>
          <w:szCs w:val="28"/>
        </w:rPr>
        <w:t xml:space="preserve">身份证号码  </w:t>
      </w:r>
      <w:r>
        <w:rPr>
          <w:rFonts w:hint="eastAsia" w:ascii="仿宋" w:hAnsi="仿宋" w:eastAsia="仿宋" w:cs="仿宋"/>
          <w:sz w:val="28"/>
          <w:szCs w:val="28"/>
          <w:u w:val="single"/>
        </w:rPr>
        <w:t xml:space="preserve">                         </w:t>
      </w:r>
    </w:p>
    <w:p>
      <w:pPr>
        <w:spacing w:line="460" w:lineRule="exact"/>
        <w:ind w:firstLine="280" w:firstLineChars="100"/>
        <w:rPr>
          <w:rFonts w:hint="eastAsia" w:ascii="仿宋" w:hAnsi="仿宋" w:eastAsia="仿宋" w:cs="仿宋"/>
          <w:sz w:val="28"/>
          <w:szCs w:val="28"/>
        </w:rPr>
      </w:pPr>
      <w:r>
        <w:rPr>
          <w:rFonts w:hint="eastAsia" w:ascii="仿宋" w:hAnsi="仿宋" w:eastAsia="仿宋" w:cs="仿宋"/>
          <w:sz w:val="28"/>
          <w:szCs w:val="28"/>
        </w:rPr>
        <w:t>面试考点：石城县琴江中心小学</w:t>
      </w:r>
    </w:p>
    <w:p>
      <w:pPr>
        <w:spacing w:line="460" w:lineRule="exact"/>
        <w:ind w:firstLine="280" w:firstLineChars="100"/>
        <w:rPr>
          <w:rFonts w:hint="eastAsia" w:ascii="仿宋" w:hAnsi="仿宋" w:eastAsia="仿宋" w:cs="仿宋"/>
          <w:sz w:val="28"/>
          <w:szCs w:val="28"/>
        </w:rPr>
      </w:pPr>
      <w:r>
        <w:rPr>
          <w:rFonts w:hint="eastAsia" w:ascii="仿宋" w:hAnsi="仿宋" w:eastAsia="仿宋" w:cs="仿宋"/>
          <w:sz w:val="28"/>
          <w:szCs w:val="28"/>
        </w:rPr>
        <w:t>面试时间：2021年6月20日。</w:t>
      </w:r>
    </w:p>
    <w:p>
      <w:pPr>
        <w:spacing w:line="460" w:lineRule="exact"/>
        <w:ind w:left="1820" w:hanging="1820" w:hangingChars="650"/>
        <w:rPr>
          <w:rFonts w:hint="eastAsia" w:ascii="仿宋" w:hAnsi="仿宋" w:eastAsia="仿宋" w:cs="仿宋"/>
          <w:sz w:val="28"/>
          <w:szCs w:val="28"/>
        </w:rPr>
      </w:pPr>
      <w:r>
        <w:rPr>
          <w:rFonts w:hint="eastAsia" w:ascii="仿宋" w:hAnsi="仿宋" w:eastAsia="仿宋" w:cs="仿宋"/>
          <w:sz w:val="28"/>
          <w:szCs w:val="28"/>
        </w:rPr>
        <w:t xml:space="preserve">            （面试说课分上、下午进行，安排在上午的7:00前到考点、安排在下午的13：00前到考点。须进行专业加试学科的考生专业加试均安排在下午进行，考点和到场时间以按面试工作方案中的安排为准。）</w:t>
      </w:r>
    </w:p>
    <w:p>
      <w:pPr>
        <w:spacing w:line="460" w:lineRule="exact"/>
        <w:ind w:left="3658" w:leftChars="142" w:hanging="3360" w:hangingChars="1200"/>
        <w:rPr>
          <w:rFonts w:hint="eastAsia" w:ascii="仿宋" w:hAnsi="仿宋" w:eastAsia="仿宋" w:cs="仿宋"/>
          <w:sz w:val="28"/>
          <w:szCs w:val="28"/>
        </w:rPr>
      </w:pPr>
      <w:r>
        <w:rPr>
          <w:rFonts w:hint="eastAsia" w:ascii="仿宋" w:hAnsi="仿宋" w:eastAsia="仿宋" w:cs="仿宋"/>
          <w:sz w:val="28"/>
          <w:szCs w:val="28"/>
        </w:rPr>
        <w:t>报考类别：</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(选填：统招、特岗)</w:t>
      </w:r>
    </w:p>
    <w:p>
      <w:pPr>
        <w:spacing w:line="460" w:lineRule="exact"/>
        <w:ind w:firstLine="280" w:firstLineChars="100"/>
        <w:rPr>
          <w:rFonts w:hint="eastAsia" w:ascii="仿宋" w:hAnsi="仿宋" w:eastAsia="仿宋" w:cs="仿宋"/>
          <w:sz w:val="28"/>
          <w:szCs w:val="28"/>
        </w:rPr>
      </w:pPr>
      <w:r>
        <w:rPr>
          <w:rFonts w:hint="eastAsia" w:ascii="仿宋" w:hAnsi="仿宋" w:eastAsia="仿宋" w:cs="仿宋"/>
          <w:sz w:val="28"/>
          <w:szCs w:val="28"/>
        </w:rPr>
        <w:t>报考学科：</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（如：高中语文）</w:t>
      </w:r>
    </w:p>
    <w:p>
      <w:pPr>
        <w:spacing w:line="460" w:lineRule="exact"/>
        <w:ind w:firstLine="280" w:firstLineChars="100"/>
        <w:rPr>
          <w:rFonts w:hint="eastAsia" w:ascii="仿宋" w:hAnsi="仿宋" w:eastAsia="仿宋" w:cs="仿宋"/>
          <w:sz w:val="28"/>
          <w:szCs w:val="28"/>
        </w:rPr>
      </w:pPr>
      <w:r>
        <w:rPr>
          <w:rFonts w:hint="eastAsia" w:ascii="仿宋" w:hAnsi="仿宋" w:eastAsia="仿宋" w:cs="仿宋"/>
          <w:sz w:val="28"/>
          <w:szCs w:val="28"/>
        </w:rPr>
        <w:t>面试考场：安排以考点张贴的为准。</w:t>
      </w:r>
    </w:p>
    <w:p>
      <w:pPr>
        <w:spacing w:line="460" w:lineRule="exact"/>
        <w:ind w:firstLine="980" w:firstLineChars="350"/>
        <w:rPr>
          <w:rFonts w:hint="eastAsia" w:ascii="仿宋" w:hAnsi="仿宋" w:eastAsia="仿宋" w:cs="仿宋"/>
          <w:sz w:val="28"/>
          <w:szCs w:val="28"/>
        </w:rPr>
      </w:pPr>
      <w:r>
        <w:rPr>
          <w:rFonts w:hint="eastAsia" w:ascii="仿宋" w:hAnsi="仿宋" w:eastAsia="仿宋" w:cs="仿宋"/>
          <w:sz w:val="28"/>
          <w:szCs w:val="28"/>
        </w:rPr>
        <w:t>（凭此证和身份证参加面试）</w:t>
      </w:r>
    </w:p>
    <w:p>
      <w:pPr>
        <w:spacing w:line="400" w:lineRule="exact"/>
        <w:ind w:firstLine="280" w:firstLineChars="100"/>
        <w:rPr>
          <w:rFonts w:hint="eastAsia" w:ascii="黑体" w:hAnsi="黑体" w:eastAsia="黑体"/>
          <w:sz w:val="28"/>
          <w:szCs w:val="28"/>
        </w:rPr>
      </w:pPr>
      <w:r>
        <w:rPr>
          <w:rFonts w:hint="eastAsia" w:ascii="黑体" w:hAnsi="黑体" w:eastAsia="黑体"/>
          <w:sz w:val="28"/>
          <w:szCs w:val="28"/>
        </w:rPr>
        <w:t>温馨提示：</w:t>
      </w:r>
    </w:p>
    <w:p>
      <w:pPr>
        <w:spacing w:line="400" w:lineRule="exact"/>
        <w:ind w:left="298" w:leftChars="142" w:firstLine="560" w:firstLineChars="200"/>
        <w:rPr>
          <w:rFonts w:hint="eastAsia" w:ascii="仿宋_GB2312" w:hAnsi="仿宋" w:eastAsia="仿宋_GB2312"/>
          <w:sz w:val="28"/>
          <w:szCs w:val="28"/>
        </w:rPr>
      </w:pPr>
      <w:r>
        <w:rPr>
          <w:rFonts w:hint="eastAsia" w:ascii="仿宋_GB2312" w:hAnsi="仿宋" w:eastAsia="仿宋_GB2312"/>
          <w:sz w:val="28"/>
          <w:szCs w:val="28"/>
        </w:rPr>
        <w:t>一、请考生在规定的时间到指定的考点参加考试（面试），迟到15分钟及以上的截止进场。</w:t>
      </w:r>
    </w:p>
    <w:p>
      <w:pPr>
        <w:spacing w:line="400" w:lineRule="exact"/>
        <w:ind w:left="298" w:leftChars="142" w:firstLine="560" w:firstLineChars="200"/>
        <w:rPr>
          <w:rFonts w:hint="eastAsia" w:ascii="仿宋_GB2312" w:hAnsi="仿宋" w:eastAsia="仿宋_GB2312"/>
          <w:sz w:val="28"/>
          <w:szCs w:val="28"/>
        </w:rPr>
      </w:pPr>
      <w:r>
        <w:rPr>
          <w:rFonts w:hint="eastAsia" w:ascii="仿宋_GB2312" w:hAnsi="仿宋" w:eastAsia="仿宋_GB2312"/>
          <w:sz w:val="28"/>
          <w:szCs w:val="28"/>
        </w:rPr>
        <w:t>二、考生在考试（面试）过程中须遵守考试（面试）规定，若违纪违规按相关规定处理。</w:t>
      </w:r>
    </w:p>
    <w:p>
      <w:pPr>
        <w:spacing w:line="400" w:lineRule="exact"/>
        <w:ind w:left="298" w:leftChars="142" w:firstLine="560" w:firstLineChars="200"/>
        <w:rPr>
          <w:rFonts w:hint="eastAsia" w:ascii="仿宋_GB2312" w:hAnsi="仿宋" w:eastAsia="仿宋_GB2312"/>
          <w:sz w:val="28"/>
          <w:szCs w:val="28"/>
        </w:rPr>
      </w:pPr>
      <w:r>
        <w:rPr>
          <w:rFonts w:hint="eastAsia" w:ascii="仿宋_GB2312" w:hAnsi="仿宋" w:eastAsia="仿宋_GB2312"/>
          <w:sz w:val="28"/>
          <w:szCs w:val="28"/>
        </w:rPr>
        <w:t>三、请各考生做好疫情防控相关工作。并在进入考点时接受现场体温检测、通过手机扫“通行大数据行程二维码”等。</w:t>
      </w:r>
    </w:p>
    <w:p>
      <w:pPr>
        <w:spacing w:line="400" w:lineRule="exact"/>
        <w:ind w:left="298" w:leftChars="142" w:firstLine="560" w:firstLineChars="200"/>
        <w:rPr>
          <w:rFonts w:hint="eastAsia" w:ascii="仿宋_GB2312" w:hAnsi="仿宋" w:eastAsia="仿宋_GB2312"/>
          <w:sz w:val="28"/>
          <w:szCs w:val="28"/>
        </w:rPr>
      </w:pPr>
      <w:r>
        <w:rPr>
          <w:rFonts w:hint="eastAsia" w:ascii="仿宋_GB2312" w:hAnsi="仿宋" w:eastAsia="仿宋_GB2312"/>
          <w:sz w:val="28"/>
          <w:szCs w:val="28"/>
        </w:rPr>
        <w:t>四、入闱体检人员于2021年6月21日7:30到县中医院参加体检（体检安排于6月20日晚上20:30前在石城县教育科技体育局公众号公布）。</w:t>
      </w:r>
    </w:p>
    <w:p>
      <w:pPr>
        <w:spacing w:line="400" w:lineRule="exact"/>
        <w:ind w:left="298" w:leftChars="142" w:firstLine="536" w:firstLineChars="200"/>
        <w:rPr>
          <w:rFonts w:hint="eastAsia"/>
          <w:spacing w:val="-6"/>
        </w:rPr>
      </w:pPr>
      <w:r>
        <w:rPr>
          <w:rFonts w:hint="eastAsia" w:ascii="仿宋_GB2312" w:hAnsi="仿宋" w:eastAsia="仿宋_GB2312"/>
          <w:spacing w:val="-6"/>
          <w:sz w:val="28"/>
          <w:szCs w:val="28"/>
        </w:rPr>
        <w:t>五、考试各个环节及相关安排要求,均会根据工作进度随时在石城县人民政府官网及石城县教育科技体育局公众号公布。请及时上网查询。</w:t>
      </w:r>
    </w:p>
    <w:p>
      <w:pPr>
        <w:spacing w:line="440" w:lineRule="exact"/>
        <w:rPr>
          <w:rFonts w:hint="eastAsia"/>
        </w:rPr>
      </w:pPr>
    </w:p>
    <w:p/>
    <w:p/>
    <w:sectPr>
      <w:footerReference r:id="rId3" w:type="default"/>
      <w:footerReference r:id="rId4" w:type="even"/>
      <w:pgSz w:w="11906" w:h="16838"/>
      <w:pgMar w:top="1440" w:right="1587"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2204" w:wrap="around" w:vAnchor="text" w:hAnchor="page" w:x="8519" w:y="-593"/>
      <w:rPr>
        <w:rStyle w:val="9"/>
        <w:rFonts w:hint="eastAsia" w:ascii="宋体" w:hAnsi="宋体"/>
        <w:sz w:val="28"/>
        <w:szCs w:val="28"/>
      </w:rPr>
    </w:pPr>
    <w:r>
      <w:rPr>
        <w:rStyle w:val="9"/>
        <w:rFonts w:hint="eastAsia" w:ascii="宋体" w:hAnsi="宋体"/>
        <w:sz w:val="28"/>
        <w:szCs w:val="28"/>
      </w:rPr>
      <w:t xml:space="preserve">—  </w:t>
    </w:r>
    <w:r>
      <w:rPr>
        <w:rStyle w:val="9"/>
        <w:rFonts w:ascii="宋体" w:hAnsi="宋体"/>
        <w:sz w:val="28"/>
        <w:szCs w:val="28"/>
      </w:rPr>
      <w:fldChar w:fldCharType="begin"/>
    </w:r>
    <w:r>
      <w:rPr>
        <w:rStyle w:val="9"/>
        <w:rFonts w:ascii="宋体" w:hAnsi="宋体"/>
        <w:sz w:val="28"/>
        <w:szCs w:val="28"/>
      </w:rPr>
      <w:instrText xml:space="preserve">PAGE  </w:instrText>
    </w:r>
    <w:r>
      <w:rPr>
        <w:rStyle w:val="9"/>
        <w:rFonts w:ascii="宋体" w:hAnsi="宋体"/>
        <w:sz w:val="28"/>
        <w:szCs w:val="28"/>
      </w:rPr>
      <w:fldChar w:fldCharType="separate"/>
    </w:r>
    <w:r>
      <w:rPr>
        <w:rStyle w:val="9"/>
        <w:rFonts w:ascii="宋体" w:hAnsi="宋体"/>
        <w:sz w:val="28"/>
        <w:szCs w:val="28"/>
        <w:lang/>
      </w:rPr>
      <w:t>1</w:t>
    </w:r>
    <w:r>
      <w:rPr>
        <w:rStyle w:val="9"/>
        <w:rFonts w:ascii="宋体" w:hAnsi="宋体"/>
        <w:sz w:val="28"/>
        <w:szCs w:val="28"/>
      </w:rPr>
      <w:fldChar w:fldCharType="end"/>
    </w:r>
    <w:r>
      <w:rPr>
        <w:rStyle w:val="9"/>
        <w:rFonts w:hint="eastAsia" w:ascii="宋体" w:hAnsi="宋体"/>
        <w:sz w:val="28"/>
        <w:szCs w:val="28"/>
      </w:rPr>
      <w:t xml:space="preserve">  —</w:t>
    </w:r>
  </w:p>
  <w:p>
    <w:pPr>
      <w:pStyle w:val="3"/>
      <w:ind w:right="360" w:firstLine="360"/>
      <w:rPr>
        <w:rFonts w:hint="eastAsia"/>
      </w:rPr>
    </w:pP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2414" w:wrap="around" w:vAnchor="text" w:hAnchor="page" w:x="1904" w:y="-593"/>
      <w:rPr>
        <w:rStyle w:val="9"/>
        <w:rFonts w:hint="eastAsia" w:ascii="宋体" w:hAnsi="宋体"/>
        <w:sz w:val="28"/>
        <w:szCs w:val="28"/>
      </w:rPr>
    </w:pPr>
    <w:r>
      <w:rPr>
        <w:rStyle w:val="9"/>
        <w:rFonts w:hint="eastAsia" w:ascii="宋体" w:hAnsi="宋体"/>
        <w:sz w:val="28"/>
        <w:szCs w:val="28"/>
      </w:rPr>
      <w:t xml:space="preserve">—  </w:t>
    </w:r>
    <w:r>
      <w:rPr>
        <w:rStyle w:val="9"/>
        <w:rFonts w:ascii="宋体" w:hAnsi="宋体"/>
        <w:sz w:val="28"/>
        <w:szCs w:val="28"/>
      </w:rPr>
      <w:fldChar w:fldCharType="begin"/>
    </w:r>
    <w:r>
      <w:rPr>
        <w:rStyle w:val="9"/>
        <w:rFonts w:ascii="宋体" w:hAnsi="宋体"/>
        <w:sz w:val="28"/>
        <w:szCs w:val="28"/>
      </w:rPr>
      <w:instrText xml:space="preserve">PAGE  </w:instrText>
    </w:r>
    <w:r>
      <w:rPr>
        <w:rStyle w:val="9"/>
        <w:rFonts w:ascii="宋体" w:hAnsi="宋体"/>
        <w:sz w:val="28"/>
        <w:szCs w:val="28"/>
      </w:rPr>
      <w:fldChar w:fldCharType="separate"/>
    </w:r>
    <w:r>
      <w:rPr>
        <w:rStyle w:val="9"/>
        <w:rFonts w:ascii="宋体" w:hAnsi="宋体"/>
        <w:sz w:val="28"/>
        <w:szCs w:val="28"/>
        <w:lang/>
      </w:rPr>
      <w:t>2</w:t>
    </w:r>
    <w:r>
      <w:rPr>
        <w:rStyle w:val="9"/>
        <w:rFonts w:ascii="宋体" w:hAnsi="宋体"/>
        <w:sz w:val="28"/>
        <w:szCs w:val="28"/>
      </w:rPr>
      <w:fldChar w:fldCharType="end"/>
    </w:r>
    <w:r>
      <w:rPr>
        <w:rStyle w:val="9"/>
        <w:rFonts w:hint="eastAsia" w:ascii="宋体" w:hAnsi="宋体"/>
        <w:sz w:val="28"/>
        <w:szCs w:val="28"/>
      </w:rPr>
      <w:t xml:space="preserve">  —</w:t>
    </w:r>
  </w:p>
  <w:p>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49F"/>
    <w:rsid w:val="000024CF"/>
    <w:rsid w:val="000029E4"/>
    <w:rsid w:val="00036B55"/>
    <w:rsid w:val="0009638E"/>
    <w:rsid w:val="000C2127"/>
    <w:rsid w:val="000F729F"/>
    <w:rsid w:val="001133D7"/>
    <w:rsid w:val="00136926"/>
    <w:rsid w:val="00147F8B"/>
    <w:rsid w:val="00151646"/>
    <w:rsid w:val="001566C5"/>
    <w:rsid w:val="00160FD2"/>
    <w:rsid w:val="001816DC"/>
    <w:rsid w:val="001B10BC"/>
    <w:rsid w:val="001F5AEE"/>
    <w:rsid w:val="00221840"/>
    <w:rsid w:val="00264CA5"/>
    <w:rsid w:val="00274D4D"/>
    <w:rsid w:val="002A341C"/>
    <w:rsid w:val="002B6CA1"/>
    <w:rsid w:val="002C31D7"/>
    <w:rsid w:val="002E5C29"/>
    <w:rsid w:val="002F6918"/>
    <w:rsid w:val="002F7A6F"/>
    <w:rsid w:val="00306E97"/>
    <w:rsid w:val="00333050"/>
    <w:rsid w:val="003A74CB"/>
    <w:rsid w:val="003E3507"/>
    <w:rsid w:val="003F2D68"/>
    <w:rsid w:val="004325AC"/>
    <w:rsid w:val="00433991"/>
    <w:rsid w:val="004441E4"/>
    <w:rsid w:val="00445310"/>
    <w:rsid w:val="00447A96"/>
    <w:rsid w:val="004B7B01"/>
    <w:rsid w:val="004C4221"/>
    <w:rsid w:val="004F4872"/>
    <w:rsid w:val="005054B5"/>
    <w:rsid w:val="005062EF"/>
    <w:rsid w:val="00525EFC"/>
    <w:rsid w:val="00536067"/>
    <w:rsid w:val="00545D0D"/>
    <w:rsid w:val="0058314C"/>
    <w:rsid w:val="00597000"/>
    <w:rsid w:val="005A4CBC"/>
    <w:rsid w:val="005E3030"/>
    <w:rsid w:val="00603849"/>
    <w:rsid w:val="00616537"/>
    <w:rsid w:val="00645D7C"/>
    <w:rsid w:val="00663AAC"/>
    <w:rsid w:val="00664762"/>
    <w:rsid w:val="006778EB"/>
    <w:rsid w:val="0068232E"/>
    <w:rsid w:val="006B50E8"/>
    <w:rsid w:val="006C5E5A"/>
    <w:rsid w:val="006D5E0C"/>
    <w:rsid w:val="006E79DE"/>
    <w:rsid w:val="0072331C"/>
    <w:rsid w:val="007A2E4B"/>
    <w:rsid w:val="007B3672"/>
    <w:rsid w:val="007C4025"/>
    <w:rsid w:val="007D0D13"/>
    <w:rsid w:val="007D3BF0"/>
    <w:rsid w:val="007F1AD7"/>
    <w:rsid w:val="008349DE"/>
    <w:rsid w:val="00845812"/>
    <w:rsid w:val="00867C02"/>
    <w:rsid w:val="00873C78"/>
    <w:rsid w:val="00890D0B"/>
    <w:rsid w:val="00930EE5"/>
    <w:rsid w:val="00934537"/>
    <w:rsid w:val="0096734B"/>
    <w:rsid w:val="009D0829"/>
    <w:rsid w:val="009E4A51"/>
    <w:rsid w:val="009F17AA"/>
    <w:rsid w:val="00A40EA4"/>
    <w:rsid w:val="00A61344"/>
    <w:rsid w:val="00A75643"/>
    <w:rsid w:val="00A86E0C"/>
    <w:rsid w:val="00AB380D"/>
    <w:rsid w:val="00AB3E86"/>
    <w:rsid w:val="00AB7F41"/>
    <w:rsid w:val="00AD2E23"/>
    <w:rsid w:val="00AD4818"/>
    <w:rsid w:val="00B004BC"/>
    <w:rsid w:val="00B0404F"/>
    <w:rsid w:val="00B2610C"/>
    <w:rsid w:val="00B301BE"/>
    <w:rsid w:val="00B97673"/>
    <w:rsid w:val="00BB17C0"/>
    <w:rsid w:val="00C21ACE"/>
    <w:rsid w:val="00C22DDC"/>
    <w:rsid w:val="00C4017D"/>
    <w:rsid w:val="00C4273C"/>
    <w:rsid w:val="00C5193A"/>
    <w:rsid w:val="00C64C5A"/>
    <w:rsid w:val="00C66E6F"/>
    <w:rsid w:val="00C85290"/>
    <w:rsid w:val="00C8549E"/>
    <w:rsid w:val="00C9773C"/>
    <w:rsid w:val="00CA1386"/>
    <w:rsid w:val="00CA1EA3"/>
    <w:rsid w:val="00CA2667"/>
    <w:rsid w:val="00CA2B15"/>
    <w:rsid w:val="00CA3E25"/>
    <w:rsid w:val="00CB0EA3"/>
    <w:rsid w:val="00CB3913"/>
    <w:rsid w:val="00CB7900"/>
    <w:rsid w:val="00D0424E"/>
    <w:rsid w:val="00D22941"/>
    <w:rsid w:val="00D237E1"/>
    <w:rsid w:val="00D6549F"/>
    <w:rsid w:val="00D73119"/>
    <w:rsid w:val="00D734D8"/>
    <w:rsid w:val="00D82F0A"/>
    <w:rsid w:val="00DA2A1B"/>
    <w:rsid w:val="00DF0320"/>
    <w:rsid w:val="00DF4F07"/>
    <w:rsid w:val="00DF53C3"/>
    <w:rsid w:val="00E31146"/>
    <w:rsid w:val="00E31864"/>
    <w:rsid w:val="00E52A56"/>
    <w:rsid w:val="00EB5A83"/>
    <w:rsid w:val="00EF6D5B"/>
    <w:rsid w:val="00F10D7D"/>
    <w:rsid w:val="00F11D27"/>
    <w:rsid w:val="00F90D24"/>
    <w:rsid w:val="00FA6246"/>
    <w:rsid w:val="00FB1764"/>
    <w:rsid w:val="00FB4D62"/>
    <w:rsid w:val="00FC05BA"/>
    <w:rsid w:val="00FC1F34"/>
    <w:rsid w:val="00FC4B94"/>
    <w:rsid w:val="00FD5ECD"/>
    <w:rsid w:val="00FE4264"/>
    <w:rsid w:val="074E2D0E"/>
    <w:rsid w:val="098F1EA9"/>
    <w:rsid w:val="1324193A"/>
    <w:rsid w:val="17810C81"/>
    <w:rsid w:val="20A81ECB"/>
    <w:rsid w:val="24AF2BC8"/>
    <w:rsid w:val="270C3AF0"/>
    <w:rsid w:val="37480781"/>
    <w:rsid w:val="41BF5E34"/>
    <w:rsid w:val="48063787"/>
    <w:rsid w:val="4E564E1D"/>
    <w:rsid w:val="52D65B06"/>
    <w:rsid w:val="59D6120C"/>
    <w:rsid w:val="6A9269E0"/>
    <w:rsid w:val="747E39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alloon Text"/>
    <w:basedOn w:val="1"/>
    <w:semiHidden/>
    <w:uiPriority w:val="0"/>
    <w:rPr>
      <w:sz w:val="18"/>
      <w:szCs w:val="18"/>
    </w:r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table" w:styleId="7">
    <w:name w:val="Table Grid"/>
    <w:basedOn w:val="6"/>
    <w:uiPriority w:val="0"/>
    <w:pPr>
      <w:widowControl w:val="0"/>
      <w:jc w:val="both"/>
    </w:pPr>
    <w:tblPr>
      <w:tblStyle w:val="6"/>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uiPriority w:val="0"/>
    <w:rPr>
      <w:rFonts w:ascii="Times New Roman" w:hAnsi="Times New Roman" w:eastAsia="宋体" w:cs="Times New Roman"/>
    </w:rPr>
  </w:style>
  <w:style w:type="character" w:styleId="10">
    <w:name w:val="Hyperlink"/>
    <w:basedOn w:val="8"/>
    <w:uiPriority w:val="0"/>
    <w:rPr>
      <w:rFonts w:ascii="Times New Roman" w:hAnsi="Times New Roman" w:eastAsia="宋体" w:cs="Times New Roman"/>
      <w:color w:val="0000FF"/>
      <w:u w:val="single"/>
    </w:rPr>
  </w:style>
  <w:style w:type="character" w:customStyle="1" w:styleId="11">
    <w:name w:val="font41"/>
    <w:basedOn w:val="8"/>
    <w:uiPriority w:val="0"/>
    <w:rPr>
      <w:rFonts w:hint="eastAsia" w:ascii="仿宋" w:hAnsi="仿宋" w:eastAsia="仿宋" w:cs="仿宋"/>
      <w:color w:val="000000"/>
      <w:sz w:val="21"/>
      <w:szCs w:val="21"/>
      <w:u w:val="single"/>
    </w:rPr>
  </w:style>
  <w:style w:type="character" w:customStyle="1" w:styleId="12">
    <w:name w:val="font11"/>
    <w:basedOn w:val="8"/>
    <w:uiPriority w:val="0"/>
    <w:rPr>
      <w:rFonts w:hint="eastAsia" w:ascii="仿宋" w:hAnsi="仿宋" w:eastAsia="仿宋" w:cs="仿宋"/>
      <w:color w:val="000000"/>
      <w:sz w:val="21"/>
      <w:szCs w:val="21"/>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2021-06-01T02:01:00Z</dcterms:created>
  <dc:creator>Administrator</dc:creator>
  <cp:lastModifiedBy>Administrator</cp:lastModifiedBy>
  <dcterms:modified xsi:type="dcterms:W3CDTF">2021-06-01T02:08:53Z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A4045A56AA7F4BB4AC4A889FAD788C4B</vt:lpwstr>
  </property>
</Properties>
</file>