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3" w:rsidRPr="00470DF3" w:rsidRDefault="002E2693">
      <w:pPr>
        <w:jc w:val="center"/>
        <w:rPr>
          <w:rFonts w:ascii="仿宋" w:eastAsia="仿宋" w:hAnsi="仿宋"/>
          <w:b/>
          <w:sz w:val="44"/>
          <w:szCs w:val="44"/>
        </w:rPr>
      </w:pPr>
      <w:r w:rsidRPr="00470DF3">
        <w:rPr>
          <w:rFonts w:ascii="仿宋" w:eastAsia="仿宋" w:hAnsi="仿宋" w:hint="eastAsia"/>
          <w:b/>
          <w:sz w:val="44"/>
          <w:szCs w:val="44"/>
        </w:rPr>
        <w:t>芦溪县</w:t>
      </w:r>
      <w:r w:rsidRPr="00470DF3">
        <w:rPr>
          <w:rFonts w:ascii="仿宋" w:eastAsia="仿宋" w:hAnsi="仿宋"/>
          <w:b/>
          <w:sz w:val="44"/>
          <w:szCs w:val="44"/>
        </w:rPr>
        <w:t>2017</w:t>
      </w:r>
      <w:r w:rsidRPr="00470DF3">
        <w:rPr>
          <w:rFonts w:ascii="仿宋" w:eastAsia="仿宋" w:hAnsi="仿宋" w:hint="eastAsia"/>
          <w:b/>
          <w:sz w:val="44"/>
          <w:szCs w:val="44"/>
        </w:rPr>
        <w:t>年面向社会公开招聘教师</w:t>
      </w:r>
    </w:p>
    <w:p w:rsidR="002E2693" w:rsidRPr="00470DF3" w:rsidRDefault="002E2693">
      <w:pPr>
        <w:jc w:val="center"/>
        <w:rPr>
          <w:rFonts w:ascii="仿宋" w:eastAsia="仿宋" w:hAnsi="仿宋"/>
          <w:b/>
          <w:sz w:val="44"/>
          <w:szCs w:val="44"/>
        </w:rPr>
      </w:pPr>
      <w:r w:rsidRPr="00470DF3">
        <w:rPr>
          <w:rFonts w:ascii="仿宋" w:eastAsia="仿宋" w:hAnsi="仿宋" w:hint="eastAsia"/>
          <w:b/>
          <w:sz w:val="44"/>
          <w:szCs w:val="44"/>
        </w:rPr>
        <w:t>资格审查公告</w:t>
      </w:r>
    </w:p>
    <w:p w:rsidR="002E2693" w:rsidRDefault="002E2693">
      <w:pPr>
        <w:ind w:firstLineChars="200" w:firstLine="640"/>
        <w:rPr>
          <w:rFonts w:ascii="仿宋_GB2312" w:eastAsia="仿宋_GB2312"/>
          <w:sz w:val="32"/>
          <w:szCs w:val="32"/>
        </w:rPr>
      </w:pPr>
    </w:p>
    <w:p w:rsidR="002E2693" w:rsidRDefault="002E2693">
      <w:pPr>
        <w:ind w:firstLineChars="200" w:firstLine="640"/>
        <w:rPr>
          <w:rFonts w:ascii="仿宋_GB2312" w:eastAsia="仿宋_GB2312"/>
          <w:spacing w:val="-20"/>
          <w:sz w:val="32"/>
          <w:szCs w:val="32"/>
        </w:rPr>
      </w:pPr>
      <w:r>
        <w:rPr>
          <w:rFonts w:ascii="仿宋_GB2312" w:eastAsia="仿宋_GB2312" w:hint="eastAsia"/>
          <w:sz w:val="32"/>
          <w:szCs w:val="32"/>
        </w:rPr>
        <w:t>根据《芦溪县</w:t>
      </w:r>
      <w:r>
        <w:rPr>
          <w:rFonts w:ascii="仿宋_GB2312" w:eastAsia="仿宋_GB2312"/>
          <w:sz w:val="32"/>
          <w:szCs w:val="32"/>
        </w:rPr>
        <w:t>2017</w:t>
      </w:r>
      <w:r>
        <w:rPr>
          <w:rFonts w:ascii="仿宋_GB2312" w:eastAsia="仿宋_GB2312" w:hint="eastAsia"/>
          <w:sz w:val="32"/>
          <w:szCs w:val="32"/>
        </w:rPr>
        <w:t>年教师招聘工作方案》，现将我县今年招</w:t>
      </w:r>
      <w:r>
        <w:rPr>
          <w:rFonts w:ascii="仿宋_GB2312" w:eastAsia="仿宋_GB2312" w:hint="eastAsia"/>
          <w:spacing w:val="-20"/>
          <w:sz w:val="32"/>
          <w:szCs w:val="32"/>
        </w:rPr>
        <w:t>聘教师资格审查有关事宜公告如下：</w:t>
      </w:r>
    </w:p>
    <w:p w:rsidR="002E2693" w:rsidRDefault="002E2693" w:rsidP="005C27EC">
      <w:pPr>
        <w:tabs>
          <w:tab w:val="center" w:pos="4799"/>
        </w:tabs>
        <w:ind w:firstLineChars="200" w:firstLine="640"/>
        <w:rPr>
          <w:rFonts w:ascii="仿宋_GB2312" w:eastAsia="仿宋_GB2312"/>
          <w:sz w:val="32"/>
          <w:szCs w:val="32"/>
        </w:rPr>
      </w:pPr>
      <w:r>
        <w:rPr>
          <w:rFonts w:ascii="仿宋_GB2312" w:eastAsia="仿宋_GB2312" w:hint="eastAsia"/>
          <w:sz w:val="32"/>
          <w:szCs w:val="32"/>
        </w:rPr>
        <w:t>一、对象：</w:t>
      </w:r>
      <w:r>
        <w:rPr>
          <w:rFonts w:ascii="仿宋_GB2312" w:eastAsia="仿宋_GB2312"/>
          <w:sz w:val="32"/>
          <w:szCs w:val="32"/>
        </w:rPr>
        <w:tab/>
      </w:r>
    </w:p>
    <w:p w:rsidR="002E2693" w:rsidRDefault="002E269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芦溪县特岗教师招聘入闱面试人员（名单见附件一）</w:t>
      </w:r>
    </w:p>
    <w:p w:rsidR="002E2693" w:rsidRDefault="002E2693">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芦溪县幼儿教师招聘入闱面试人员（名单见附件二）</w:t>
      </w:r>
    </w:p>
    <w:p w:rsidR="002E2693" w:rsidRDefault="002E2693">
      <w:pPr>
        <w:ind w:firstLineChars="200" w:firstLine="640"/>
        <w:rPr>
          <w:rFonts w:ascii="仿宋_GB2312" w:eastAsia="仿宋_GB2312"/>
          <w:sz w:val="32"/>
          <w:szCs w:val="32"/>
        </w:rPr>
      </w:pPr>
      <w:r>
        <w:rPr>
          <w:rFonts w:ascii="仿宋_GB2312" w:eastAsia="仿宋_GB2312" w:hint="eastAsia"/>
          <w:sz w:val="32"/>
          <w:szCs w:val="32"/>
        </w:rPr>
        <w:t>二、时间：</w:t>
      </w:r>
    </w:p>
    <w:p w:rsidR="002E2693" w:rsidRDefault="002E2693">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0"/>
          <w:attr w:name="Month" w:val="7"/>
          <w:attr w:name="Year" w:val="2017"/>
        </w:smartTagP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w:t>
        </w:r>
      </w:smartTag>
      <w:r>
        <w:rPr>
          <w:rFonts w:ascii="仿宋_GB2312" w:eastAsia="仿宋_GB2312"/>
          <w:sz w:val="32"/>
          <w:szCs w:val="32"/>
        </w:rPr>
        <w:t xml:space="preserve">  </w:t>
      </w:r>
      <w:r>
        <w:rPr>
          <w:rFonts w:ascii="仿宋_GB2312" w:eastAsia="仿宋_GB2312" w:hint="eastAsia"/>
          <w:sz w:val="32"/>
          <w:szCs w:val="32"/>
        </w:rPr>
        <w:t>中小学语文、中小学数学、中小学英语</w:t>
      </w:r>
    </w:p>
    <w:p w:rsidR="002E2693" w:rsidRDefault="002E2693">
      <w:pPr>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11"/>
          <w:attr w:name="Month" w:val="7"/>
          <w:attr w:name="Year" w:val="2017"/>
        </w:smartTagP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smartTag>
      <w:r>
        <w:rPr>
          <w:rFonts w:ascii="仿宋_GB2312" w:eastAsia="仿宋_GB2312"/>
          <w:sz w:val="32"/>
          <w:szCs w:val="32"/>
        </w:rPr>
        <w:t xml:space="preserve">  </w:t>
      </w:r>
      <w:r>
        <w:rPr>
          <w:rFonts w:ascii="仿宋_GB2312" w:eastAsia="仿宋_GB2312" w:hint="eastAsia"/>
          <w:sz w:val="32"/>
          <w:szCs w:val="32"/>
        </w:rPr>
        <w:t>中小学音乐、中小学体育、中小学美术、初中化学、初中思品、小学综合实践（含综合实践活动（含信息技术））、幼师</w:t>
      </w:r>
    </w:p>
    <w:p w:rsidR="002E2693" w:rsidRDefault="002E2693">
      <w:pPr>
        <w:ind w:firstLineChars="200" w:firstLine="640"/>
        <w:rPr>
          <w:rFonts w:ascii="仿宋_GB2312" w:eastAsia="仿宋_GB2312"/>
          <w:sz w:val="32"/>
          <w:szCs w:val="32"/>
        </w:rPr>
      </w:pPr>
      <w:r>
        <w:rPr>
          <w:rFonts w:ascii="仿宋_GB2312" w:eastAsia="仿宋_GB2312" w:hint="eastAsia"/>
          <w:sz w:val="32"/>
          <w:szCs w:val="32"/>
        </w:rPr>
        <w:t>三、地点：</w:t>
      </w:r>
    </w:p>
    <w:p w:rsidR="002E2693" w:rsidRDefault="002E2693">
      <w:pPr>
        <w:ind w:firstLineChars="200" w:firstLine="640"/>
        <w:rPr>
          <w:rFonts w:ascii="仿宋_GB2312" w:eastAsia="仿宋_GB2312"/>
          <w:sz w:val="32"/>
          <w:szCs w:val="32"/>
        </w:rPr>
      </w:pPr>
      <w:r>
        <w:rPr>
          <w:rFonts w:ascii="仿宋_GB2312" w:eastAsia="仿宋_GB2312" w:hint="eastAsia"/>
          <w:sz w:val="32"/>
          <w:szCs w:val="32"/>
        </w:rPr>
        <w:t>芦溪县教育局（芦溪县青少年活动中心）一楼阶梯教室。</w:t>
      </w:r>
    </w:p>
    <w:p w:rsidR="002E2693" w:rsidRDefault="002E2693">
      <w:pPr>
        <w:ind w:firstLineChars="200" w:firstLine="640"/>
        <w:rPr>
          <w:rFonts w:ascii="仿宋_GB2312" w:eastAsia="仿宋_GB2312"/>
          <w:sz w:val="32"/>
          <w:szCs w:val="32"/>
        </w:rPr>
      </w:pPr>
      <w:r>
        <w:rPr>
          <w:rFonts w:ascii="仿宋_GB2312" w:eastAsia="仿宋_GB2312" w:hint="eastAsia"/>
          <w:sz w:val="32"/>
          <w:szCs w:val="32"/>
        </w:rPr>
        <w:t>四、资格审查应提供材料：</w:t>
      </w:r>
    </w:p>
    <w:p w:rsidR="002E2693" w:rsidRDefault="002E269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各位参考人员请携带下列证件：毕业证及在学信网上的查</w:t>
      </w:r>
      <w:bookmarkStart w:id="0" w:name="_GoBack"/>
      <w:bookmarkEnd w:id="0"/>
      <w:r>
        <w:rPr>
          <w:rFonts w:ascii="仿宋_GB2312" w:eastAsia="仿宋_GB2312" w:hint="eastAsia"/>
          <w:sz w:val="32"/>
          <w:szCs w:val="32"/>
        </w:rPr>
        <w:t>询证明、学位证、报到证、身份证、教师资格证及教师资格认定申请表、笔试准考证等证件的原始件、复印件及一寸免冠近期彩照</w:t>
      </w:r>
      <w:r>
        <w:rPr>
          <w:rFonts w:ascii="仿宋_GB2312" w:eastAsia="仿宋_GB2312"/>
          <w:sz w:val="32"/>
          <w:szCs w:val="32"/>
        </w:rPr>
        <w:t>2</w:t>
      </w:r>
      <w:r>
        <w:rPr>
          <w:rFonts w:ascii="仿宋_GB2312" w:eastAsia="仿宋_GB2312" w:hint="eastAsia"/>
          <w:sz w:val="32"/>
          <w:szCs w:val="32"/>
        </w:rPr>
        <w:t>张。</w:t>
      </w:r>
    </w:p>
    <w:p w:rsidR="002E2693" w:rsidRDefault="002E2693">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当年通过教师资格审查、符合认定条件的人员，由于时间关系暂未拿到教师资格证书，现场资格复审时还须持当地教师资格认定机构开具的符合认定教师资格条件证明（即通过了申请认定教师资格的各环节考试测试）。</w:t>
      </w:r>
    </w:p>
    <w:p w:rsidR="002E2693" w:rsidRDefault="002E2693">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已获毕业，但尚未取得毕业证和学位证，现场资格审查时还须持学校开具的有效证明。</w:t>
      </w:r>
    </w:p>
    <w:p w:rsidR="002E2693" w:rsidRDefault="002E2693">
      <w:pPr>
        <w:ind w:firstLineChars="200" w:firstLine="640"/>
        <w:jc w:val="left"/>
        <w:rPr>
          <w:rFonts w:ascii="仿宋_GB2312" w:eastAsia="仿宋_GB2312"/>
          <w:sz w:val="32"/>
          <w:szCs w:val="32"/>
        </w:rPr>
      </w:pPr>
      <w:r>
        <w:rPr>
          <w:rFonts w:ascii="仿宋_GB2312" w:eastAsia="仿宋_GB2312" w:hint="eastAsia"/>
          <w:sz w:val="32"/>
          <w:szCs w:val="32"/>
        </w:rPr>
        <w:t>五、资格审查贯穿招聘录用全过程，如发现弄虚作假者，一律取消录用资格。</w:t>
      </w:r>
    </w:p>
    <w:p w:rsidR="002E2693" w:rsidRDefault="002E2693">
      <w:pPr>
        <w:ind w:firstLineChars="200" w:firstLine="640"/>
        <w:jc w:val="left"/>
        <w:rPr>
          <w:rFonts w:ascii="仿宋_GB2312" w:eastAsia="仿宋_GB2312"/>
          <w:sz w:val="32"/>
          <w:szCs w:val="32"/>
        </w:rPr>
      </w:pPr>
    </w:p>
    <w:p w:rsidR="002E2693" w:rsidRDefault="002E2693">
      <w:pPr>
        <w:jc w:val="left"/>
        <w:rPr>
          <w:rFonts w:ascii="仿宋_GB2312" w:eastAsia="仿宋_GB2312"/>
          <w:sz w:val="32"/>
          <w:szCs w:val="32"/>
        </w:rPr>
      </w:pPr>
      <w:r>
        <w:rPr>
          <w:rFonts w:ascii="仿宋_GB2312" w:eastAsia="仿宋_GB2312" w:hint="eastAsia"/>
          <w:sz w:val="32"/>
          <w:szCs w:val="32"/>
        </w:rPr>
        <w:t>附件一：</w:t>
      </w:r>
    </w:p>
    <w:p w:rsidR="002E2693" w:rsidRDefault="002E2693">
      <w:pPr>
        <w:jc w:val="center"/>
        <w:rPr>
          <w:rFonts w:ascii="宋体" w:cs="宋体"/>
          <w:sz w:val="44"/>
          <w:szCs w:val="44"/>
        </w:rPr>
      </w:pPr>
      <w:r>
        <w:rPr>
          <w:rFonts w:ascii="宋体" w:hAnsi="宋体" w:cs="宋体" w:hint="eastAsia"/>
          <w:sz w:val="44"/>
          <w:szCs w:val="44"/>
        </w:rPr>
        <w:t>芦溪县特岗教师招聘入闱面试人员</w:t>
      </w:r>
    </w:p>
    <w:tbl>
      <w:tblPr>
        <w:tblpPr w:leftFromText="180" w:rightFromText="180" w:vertAnchor="text" w:horzAnchor="page" w:tblpX="1695" w:tblpY="676"/>
        <w:tblOverlap w:val="never"/>
        <w:tblW w:w="8460" w:type="dxa"/>
        <w:tblLayout w:type="fixed"/>
        <w:tblCellMar>
          <w:top w:w="15" w:type="dxa"/>
          <w:left w:w="15" w:type="dxa"/>
          <w:bottom w:w="15" w:type="dxa"/>
          <w:right w:w="15" w:type="dxa"/>
        </w:tblCellMar>
        <w:tblLook w:val="00A0"/>
      </w:tblPr>
      <w:tblGrid>
        <w:gridCol w:w="1215"/>
        <w:gridCol w:w="1215"/>
        <w:gridCol w:w="4845"/>
        <w:gridCol w:w="1185"/>
      </w:tblGrid>
      <w:tr w:rsidR="002E2693" w:rsidRPr="004D06D5">
        <w:trPr>
          <w:trHeight w:val="60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报考人姓名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岗位名称</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性别</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王嘉欣</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芦溪县初中化学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徐承杰</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芦溪县初中化学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陈包红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赖佳钰</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易长</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汤茜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彭雪娇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罗盈盈</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叶青</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张茜玮</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甘松梨</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李艺璇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林艳艳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杨美琳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钟钰琪</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罗娅萍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周海健</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谭羽</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肖清岚</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邹璐</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敖福金</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颜可</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曹丹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芦溪县初中思想品德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周京京</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芦溪县初中思想品德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梁珂</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李恒</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童瑶</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刘龙仁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罗玉凌</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刘水平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江明</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芦溪县初中体育与健康</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贺芳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39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赖佳敏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张继娥</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郭玉娇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崔晓敏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刘罗攀</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刘琳希</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彭奕虹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彭江玲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曾航宇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49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贺秋霞</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易纯美</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廖海燕</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罗静</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潘慧玲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王健</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李忆</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何瑜婷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59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赖晴</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黎利</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刘露茜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李婕妤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刘慧敏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吴红蕾</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辛杉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芦溪县初中语文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陈欣萍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汪静静</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69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吴思彤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王慧</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刘玉洁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段娜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黄茹潇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林亭利</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欧阳丽</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肖欢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张立蕊</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79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杨柳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罗汝玉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芦溪县小学美术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江意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潘卫玲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廖娟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易芳西</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黎萍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吕凤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刘雨佳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89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曾思宇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蓝水根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刘倩</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廖琼</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刘莎</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苏卫琳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徐佳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罗宇希</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林州</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99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谢婷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甘小丽</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龙梦吟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张子怡</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刘琴</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陈莎莎</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彭娣</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潘露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胡也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况荣</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109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刘丽鹤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谭赟佳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周彭幸子</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廖霜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叶宇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刘霞</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王静</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黎沙</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李霞</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119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喻娟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吴晗笑</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芦溪县小学数学</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童龙江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谢田</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汤威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李强</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叶伟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吴雅琴</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王斯柽</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129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罗金红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刘高</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江银杏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康宏昱</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曾庆</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尹辉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张坤</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王峰</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芦溪县小学体育</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139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李曾碧玉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杜江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朱奕蓉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杨娴慧</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谭心</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阳柳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梁振广</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149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芦溪县小学音乐</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申玉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吴德洁</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钟樱</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李佳妮</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林丽芳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欧阳珊</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刘玥</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何欢</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李瑶</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159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吴天奇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张益萍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李小梅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张李培</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李婧</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杨玉玲</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芦溪县小学英语</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刘根萍</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李艳梅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彭锦林</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169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李曼姿</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贺婷</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叶子</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章娇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张涛</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欧阳佳瑶</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肖湖</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谭晓华</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罗恋</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彭艳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179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刘璐</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刘浪</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刘晨怡</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张爱</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黄语嫣</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黎乐苗</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刘甜</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黄建平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杨思妮</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189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李明珠</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黎凤英</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周林玉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刘燕</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曾慧玉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欧阳沙</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肖娟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林榆</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戴晓敏</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张雪梅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199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易美娟</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200</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陈淑清</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201</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林馨</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202</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夏蕾</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203</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贺丽</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204</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姚薇薇</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芦溪县小学语文</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205</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赖懿</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芦溪县小学综合实践活动（含信息技术）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206</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罗萍安</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芦溪县小学综合实践活动（含信息技术）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207</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谢水兰</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芦溪县小学综合实践活动（含信息技术）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男</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208</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谢文柳</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芦溪县小学综合实践活动（含信息技术）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r w:rsidR="002E2693" w:rsidRPr="004D06D5">
        <w:trPr>
          <w:trHeight w:val="390"/>
        </w:trPr>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color w:val="000000"/>
                <w:kern w:val="0"/>
                <w:sz w:val="28"/>
                <w:szCs w:val="28"/>
              </w:rPr>
              <w:t>209</w:t>
            </w:r>
          </w:p>
        </w:tc>
        <w:tc>
          <w:tcPr>
            <w:tcW w:w="121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甘赛</w:t>
            </w:r>
          </w:p>
        </w:tc>
        <w:tc>
          <w:tcPr>
            <w:tcW w:w="484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芦溪县小学综合实践活动（含信息技术）</w:t>
            </w:r>
          </w:p>
        </w:tc>
        <w:tc>
          <w:tcPr>
            <w:tcW w:w="1185"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女</w:t>
            </w:r>
          </w:p>
        </w:tc>
      </w:tr>
    </w:tbl>
    <w:p w:rsidR="002E2693" w:rsidRDefault="002E2693">
      <w:pPr>
        <w:jc w:val="left"/>
        <w:rPr>
          <w:rFonts w:ascii="仿宋_GB2312" w:eastAsia="仿宋_GB2312"/>
          <w:sz w:val="32"/>
          <w:szCs w:val="32"/>
        </w:rPr>
      </w:pPr>
    </w:p>
    <w:p w:rsidR="002E2693" w:rsidRDefault="002E2693">
      <w:pPr>
        <w:jc w:val="left"/>
        <w:rPr>
          <w:rFonts w:ascii="仿宋_GB2312" w:eastAsia="仿宋_GB2312"/>
          <w:sz w:val="32"/>
          <w:szCs w:val="32"/>
        </w:rPr>
      </w:pPr>
      <w:r>
        <w:rPr>
          <w:rFonts w:ascii="仿宋_GB2312" w:eastAsia="仿宋_GB2312" w:hint="eastAsia"/>
          <w:sz w:val="32"/>
          <w:szCs w:val="32"/>
        </w:rPr>
        <w:t>附件二：</w:t>
      </w:r>
    </w:p>
    <w:p w:rsidR="002E2693" w:rsidRDefault="002E2693">
      <w:pPr>
        <w:ind w:firstLineChars="200" w:firstLine="880"/>
        <w:rPr>
          <w:rFonts w:ascii="宋体" w:cs="宋体"/>
          <w:sz w:val="44"/>
          <w:szCs w:val="44"/>
        </w:rPr>
      </w:pPr>
      <w:r>
        <w:rPr>
          <w:rFonts w:ascii="宋体" w:hAnsi="宋体" w:cs="宋体" w:hint="eastAsia"/>
          <w:sz w:val="44"/>
          <w:szCs w:val="44"/>
        </w:rPr>
        <w:t>芦溪县幼儿教师招聘入闱面试人员</w:t>
      </w:r>
    </w:p>
    <w:tbl>
      <w:tblPr>
        <w:tblpPr w:leftFromText="180" w:rightFromText="180" w:vertAnchor="text" w:horzAnchor="page" w:tblpX="2100" w:tblpY="633"/>
        <w:tblOverlap w:val="never"/>
        <w:tblW w:w="7410" w:type="dxa"/>
        <w:tblLayout w:type="fixed"/>
        <w:tblCellMar>
          <w:top w:w="15" w:type="dxa"/>
          <w:left w:w="15" w:type="dxa"/>
          <w:bottom w:w="15" w:type="dxa"/>
          <w:right w:w="15" w:type="dxa"/>
        </w:tblCellMar>
        <w:tblLook w:val="00A0"/>
      </w:tblPr>
      <w:tblGrid>
        <w:gridCol w:w="1860"/>
        <w:gridCol w:w="2850"/>
        <w:gridCol w:w="2700"/>
      </w:tblGrid>
      <w:tr w:rsidR="002E2693" w:rsidRPr="004D06D5">
        <w:trPr>
          <w:trHeight w:val="6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序号</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姓名</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报考岗位</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钟小翠</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许婷</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3</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李馨</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4</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罗丽</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5</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周欧</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6</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龙康</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7</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易云丽</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8</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沈绍君</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9</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刘瑶</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5"/>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10</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林奎</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11</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林韬</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12</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张秋兰</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13</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谭柔</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14</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曹榕</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15</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谢仁清</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16</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廖宇童</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17</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李玲</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18</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陈菲</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19</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张黎霞</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20</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周浙萍</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21</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周丽</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22</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陈丹丹</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23</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刘宗英</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24</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宋艳清</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25</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张秀赟</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26</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朱绍芬</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27</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朱柳</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28</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欧阳思雨</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29</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蔡欢</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r w:rsidR="002E2693" w:rsidRPr="004D06D5">
        <w:trPr>
          <w:trHeight w:val="390"/>
        </w:trPr>
        <w:tc>
          <w:tcPr>
            <w:tcW w:w="186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color w:val="000000"/>
                <w:kern w:val="0"/>
                <w:sz w:val="32"/>
                <w:szCs w:val="32"/>
              </w:rPr>
              <w:t>30</w:t>
            </w:r>
          </w:p>
        </w:tc>
        <w:tc>
          <w:tcPr>
            <w:tcW w:w="285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王玉</w:t>
            </w:r>
          </w:p>
        </w:tc>
        <w:tc>
          <w:tcPr>
            <w:tcW w:w="2700" w:type="dxa"/>
            <w:tcBorders>
              <w:top w:val="single" w:sz="4" w:space="0" w:color="000000"/>
              <w:left w:val="single" w:sz="4" w:space="0" w:color="000000"/>
              <w:bottom w:val="single" w:sz="4" w:space="0" w:color="000000"/>
              <w:right w:val="single" w:sz="4" w:space="0" w:color="000000"/>
            </w:tcBorders>
            <w:vAlign w:val="center"/>
          </w:tcPr>
          <w:p w:rsidR="002E2693" w:rsidRDefault="002E2693">
            <w:pPr>
              <w:widowControl/>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幼师</w:t>
            </w:r>
          </w:p>
        </w:tc>
      </w:tr>
    </w:tbl>
    <w:p w:rsidR="002E2693" w:rsidRDefault="002E2693">
      <w:pPr>
        <w:ind w:firstLineChars="200" w:firstLine="640"/>
        <w:rPr>
          <w:rFonts w:ascii="仿宋_GB2312" w:eastAsia="仿宋_GB2312" w:hAnsi="仿宋_GB2312" w:cs="仿宋_GB2312"/>
          <w:sz w:val="32"/>
          <w:szCs w:val="32"/>
        </w:rPr>
      </w:pPr>
    </w:p>
    <w:sectPr w:rsidR="002E2693" w:rsidSect="00F964FB">
      <w:headerReference w:type="even" r:id="rId6"/>
      <w:headerReference w:type="default" r:id="rId7"/>
      <w:footerReference w:type="even" r:id="rId8"/>
      <w:footerReference w:type="default" r:id="rId9"/>
      <w:headerReference w:type="first" r:id="rId10"/>
      <w:footerReference w:type="first" r:id="rId11"/>
      <w:pgSz w:w="11907" w:h="16840"/>
      <w:pgMar w:top="1418" w:right="1474" w:bottom="1418" w:left="1474"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93" w:rsidRDefault="002E2693" w:rsidP="00F964FB">
      <w:r>
        <w:separator/>
      </w:r>
    </w:p>
  </w:endnote>
  <w:endnote w:type="continuationSeparator" w:id="0">
    <w:p w:rsidR="002E2693" w:rsidRDefault="002E2693" w:rsidP="00F9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693" w:rsidRDefault="002E2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2693" w:rsidRDefault="002E2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93" w:rsidRDefault="002E2693" w:rsidP="00F964FB">
      <w:r>
        <w:separator/>
      </w:r>
    </w:p>
  </w:footnote>
  <w:footnote w:type="continuationSeparator" w:id="0">
    <w:p w:rsidR="002E2693" w:rsidRDefault="002E2693" w:rsidP="00F96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93" w:rsidRDefault="002E2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201B3A"/>
    <w:rsid w:val="000E5741"/>
    <w:rsid w:val="002E2693"/>
    <w:rsid w:val="003C21E6"/>
    <w:rsid w:val="00470DF3"/>
    <w:rsid w:val="004815CF"/>
    <w:rsid w:val="004D06D5"/>
    <w:rsid w:val="005C27EC"/>
    <w:rsid w:val="00E378CA"/>
    <w:rsid w:val="00F964FB"/>
    <w:rsid w:val="2E905D3F"/>
    <w:rsid w:val="5AFE5657"/>
    <w:rsid w:val="718B18A2"/>
    <w:rsid w:val="73201B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4F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64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F964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PageNumber">
    <w:name w:val="page number"/>
    <w:basedOn w:val="DefaultParagraphFont"/>
    <w:uiPriority w:val="99"/>
    <w:rsid w:val="00F964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710</Words>
  <Characters>4050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cp:revision>
  <dcterms:created xsi:type="dcterms:W3CDTF">2017-07-04T03:30:00Z</dcterms:created>
  <dcterms:modified xsi:type="dcterms:W3CDTF">2017-07-04T04:52:00Z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